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D0" w:rsidRPr="00896FFE" w:rsidRDefault="00896FFE">
      <w:pPr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b w:val="0"/>
          <w:sz w:val="32"/>
          <w:szCs w:val="32"/>
        </w:rPr>
        <w:t>Nous te prions pour toutes les familles éprouvées par la perte d'un être cher ; accorde leur consolation et espérance.</w:t>
      </w:r>
    </w:p>
    <w:sectPr w:rsidR="007B3BD0" w:rsidRPr="00896FFE" w:rsidSect="007B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6FFE"/>
    <w:rsid w:val="00355E50"/>
    <w:rsid w:val="00386298"/>
    <w:rsid w:val="007B3BD0"/>
    <w:rsid w:val="00896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b/>
        <w:sz w:val="24"/>
        <w:szCs w:val="3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101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genesta</dc:creator>
  <cp:lastModifiedBy>genesta</cp:lastModifiedBy>
  <cp:revision>1</cp:revision>
  <dcterms:created xsi:type="dcterms:W3CDTF">2017-03-23T11:53:00Z</dcterms:created>
  <dcterms:modified xsi:type="dcterms:W3CDTF">2017-03-23T11:55:00Z</dcterms:modified>
</cp:coreProperties>
</file>