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8E"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Reconnaissance</w:t>
      </w:r>
    </w:p>
    <w:p w:rsidR="00204BB1" w:rsidRPr="00204BB1" w:rsidRDefault="00204BB1">
      <w:pPr>
        <w:rPr>
          <w:rFonts w:ascii="Times New Roman" w:hAnsi="Times New Roman" w:cs="Times New Roman"/>
          <w:sz w:val="24"/>
          <w:szCs w:val="24"/>
        </w:rPr>
      </w:pP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Martin Luther King</w:t>
      </w:r>
    </w:p>
    <w:p w:rsidR="00204BB1" w:rsidRPr="00204BB1" w:rsidRDefault="00204BB1">
      <w:pPr>
        <w:rPr>
          <w:rFonts w:ascii="Times New Roman" w:hAnsi="Times New Roman" w:cs="Times New Roman"/>
          <w:sz w:val="24"/>
          <w:szCs w:val="24"/>
        </w:rPr>
      </w:pP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O Dieu n</w:t>
      </w:r>
      <w:r>
        <w:rPr>
          <w:rFonts w:ascii="Times New Roman" w:hAnsi="Times New Roman" w:cs="Times New Roman"/>
          <w:sz w:val="24"/>
          <w:szCs w:val="24"/>
        </w:rPr>
        <w:t>otre Père céleste, nous te reme</w:t>
      </w:r>
      <w:r w:rsidRPr="00204BB1">
        <w:rPr>
          <w:rFonts w:ascii="Times New Roman" w:hAnsi="Times New Roman" w:cs="Times New Roman"/>
          <w:sz w:val="24"/>
          <w:szCs w:val="24"/>
        </w:rPr>
        <w:t>r</w:t>
      </w:r>
      <w:r>
        <w:rPr>
          <w:rFonts w:ascii="Times New Roman" w:hAnsi="Times New Roman" w:cs="Times New Roman"/>
          <w:sz w:val="24"/>
          <w:szCs w:val="24"/>
        </w:rPr>
        <w:t>c</w:t>
      </w:r>
      <w:r w:rsidRPr="00204BB1">
        <w:rPr>
          <w:rFonts w:ascii="Times New Roman" w:hAnsi="Times New Roman" w:cs="Times New Roman"/>
          <w:sz w:val="24"/>
          <w:szCs w:val="24"/>
        </w:rPr>
        <w:t>ions pour ce privilège en or</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De pouvoir t’adorer, toi, le seul vrai Dieu de l’univers.</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Nous venons à toi aujourd’hui, pleins de reconnaissance</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Car Tu nous as gardés à travers la longue nuit du passé et nous as fait entrer dans le défi du présent et la brillante espérance du futur.</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 xml:space="preserve">Nous te remercions, ô Dieu, pour la nature spirituelle de </w:t>
      </w:r>
      <w:proofErr w:type="gramStart"/>
      <w:r w:rsidRPr="00204BB1">
        <w:rPr>
          <w:rFonts w:ascii="Times New Roman" w:hAnsi="Times New Roman" w:cs="Times New Roman"/>
          <w:sz w:val="24"/>
          <w:szCs w:val="24"/>
        </w:rPr>
        <w:t>l’homme .</w:t>
      </w:r>
      <w:proofErr w:type="gramEnd"/>
    </w:p>
    <w:p w:rsidR="00204BB1" w:rsidRPr="00204BB1" w:rsidRDefault="00204BB1">
      <w:pPr>
        <w:rPr>
          <w:rFonts w:ascii="Times New Roman" w:hAnsi="Times New Roman" w:cs="Times New Roman"/>
          <w:sz w:val="24"/>
          <w:szCs w:val="24"/>
        </w:rPr>
      </w:pP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Nous te remercions pour Ton Eglise fondée sur Ta Parole :</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Elle nous lance le défi de faire plus que chanter et prier,</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D’aller dans le monde et de travailler</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Comme si la vraie réponse à nos prières dépendait de nous et non de toi.</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Aussi, finalement, aide-nous à réaliser que l’homme a été créé pour briller comme les étoiles</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Et vivre pour l’éternité !</w:t>
      </w:r>
    </w:p>
    <w:p w:rsidR="00204BB1" w:rsidRPr="00204BB1" w:rsidRDefault="00204BB1">
      <w:pPr>
        <w:rPr>
          <w:rFonts w:ascii="Times New Roman" w:hAnsi="Times New Roman" w:cs="Times New Roman"/>
          <w:sz w:val="24"/>
          <w:szCs w:val="24"/>
        </w:rPr>
      </w:pPr>
      <w:proofErr w:type="spellStart"/>
      <w:r w:rsidRPr="00204BB1">
        <w:rPr>
          <w:rFonts w:ascii="Times New Roman" w:hAnsi="Times New Roman" w:cs="Times New Roman"/>
          <w:sz w:val="24"/>
          <w:szCs w:val="24"/>
        </w:rPr>
        <w:t>Garde-</w:t>
      </w:r>
      <w:proofErr w:type="gramStart"/>
      <w:r w:rsidRPr="00204BB1">
        <w:rPr>
          <w:rFonts w:ascii="Times New Roman" w:hAnsi="Times New Roman" w:cs="Times New Roman"/>
          <w:sz w:val="24"/>
          <w:szCs w:val="24"/>
        </w:rPr>
        <w:t>nous</w:t>
      </w:r>
      <w:proofErr w:type="spellEnd"/>
      <w:r w:rsidRPr="00204BB1">
        <w:rPr>
          <w:rFonts w:ascii="Times New Roman" w:hAnsi="Times New Roman" w:cs="Times New Roman"/>
          <w:sz w:val="24"/>
          <w:szCs w:val="24"/>
        </w:rPr>
        <w:t xml:space="preserve"> ,</w:t>
      </w:r>
      <w:proofErr w:type="gramEnd"/>
      <w:r w:rsidRPr="00204BB1">
        <w:rPr>
          <w:rFonts w:ascii="Times New Roman" w:hAnsi="Times New Roman" w:cs="Times New Roman"/>
          <w:sz w:val="24"/>
          <w:szCs w:val="24"/>
        </w:rPr>
        <w:t xml:space="preserve"> nous t’en prions, en parfaite paix,</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Aide-nous à marcher ensemble,</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A prier ensemble, à chanter ensemble et à vivre ensemble,</w:t>
      </w:r>
    </w:p>
    <w:p w:rsidR="00204BB1" w:rsidRPr="00204BB1" w:rsidRDefault="00204BB1">
      <w:pPr>
        <w:rPr>
          <w:rFonts w:ascii="Times New Roman" w:hAnsi="Times New Roman" w:cs="Times New Roman"/>
          <w:sz w:val="24"/>
          <w:szCs w:val="24"/>
        </w:rPr>
      </w:pPr>
      <w:r w:rsidRPr="00204BB1">
        <w:rPr>
          <w:rFonts w:ascii="Times New Roman" w:hAnsi="Times New Roman" w:cs="Times New Roman"/>
          <w:sz w:val="24"/>
          <w:szCs w:val="24"/>
        </w:rPr>
        <w:t>Jusqu’au jour où tous les enfants de Dieu, Noirs, Blancs, Rouges et Jaunes, formeront dans la joie un seul orchestre, l’humanité, pour Te louer dans le Royaume de notre Seigneur et de notre Dieu ! Amen</w:t>
      </w:r>
    </w:p>
    <w:p w:rsidR="00204BB1" w:rsidRDefault="00204BB1"/>
    <w:sectPr w:rsidR="00204BB1" w:rsidSect="004A05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04BB1"/>
    <w:rsid w:val="00204BB1"/>
    <w:rsid w:val="004A05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951</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1</cp:revision>
  <dcterms:created xsi:type="dcterms:W3CDTF">2013-09-05T08:07:00Z</dcterms:created>
  <dcterms:modified xsi:type="dcterms:W3CDTF">2013-09-05T08:16:00Z</dcterms:modified>
</cp:coreProperties>
</file>